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8DC9D" w14:textId="1C488567" w:rsidR="002E1622" w:rsidRPr="006A3BC0" w:rsidRDefault="006A3BC0" w:rsidP="006A3BC0">
      <w:pPr>
        <w:spacing w:after="0" w:line="240" w:lineRule="auto"/>
        <w:jc w:val="center"/>
        <w:rPr>
          <w:b/>
          <w:bCs/>
          <w:color w:val="E94362"/>
          <w:sz w:val="36"/>
          <w:szCs w:val="36"/>
        </w:rPr>
      </w:pPr>
      <w:r w:rsidRPr="006A3BC0">
        <w:rPr>
          <w:b/>
          <w:bCs/>
          <w:color w:val="E94362"/>
          <w:sz w:val="36"/>
          <w:szCs w:val="36"/>
        </w:rPr>
        <w:t xml:space="preserve">FICHES </w:t>
      </w:r>
      <w:r>
        <w:rPr>
          <w:b/>
          <w:bCs/>
          <w:color w:val="E94362"/>
          <w:sz w:val="36"/>
          <w:szCs w:val="36"/>
        </w:rPr>
        <w:t>ÉVÉNEMENTS</w:t>
      </w:r>
    </w:p>
    <w:p w14:paraId="57602B92" w14:textId="2B3AFB20" w:rsidR="006A3BC0" w:rsidRDefault="006A3BC0" w:rsidP="006A3BC0">
      <w:pPr>
        <w:spacing w:after="0" w:line="240" w:lineRule="auto"/>
        <w:jc w:val="center"/>
      </w:pPr>
    </w:p>
    <w:p w14:paraId="10C0C8B4" w14:textId="77777777" w:rsidR="006A3BC0" w:rsidRDefault="006A3BC0" w:rsidP="006A3BC0">
      <w:pPr>
        <w:spacing w:after="0" w:line="240" w:lineRule="auto"/>
        <w:jc w:val="center"/>
      </w:pPr>
    </w:p>
    <w:p w14:paraId="5094D76D" w14:textId="232DB30F" w:rsidR="002E1622" w:rsidRDefault="002E1622" w:rsidP="006A3BC0">
      <w:pPr>
        <w:spacing w:after="0" w:line="240" w:lineRule="auto"/>
        <w:jc w:val="both"/>
      </w:pPr>
      <w:r>
        <w:t xml:space="preserve">L’objet de ces fiches est de pouvoir capitaliser les différents événements autour de l’éducation populaire, les thématiques abordées et les enjeux identifiés afin d’alimenter la réflexion des prochaines </w:t>
      </w:r>
      <w:r w:rsidR="006A3BC0">
        <w:t>R</w:t>
      </w:r>
      <w:r>
        <w:t>encontres nationales de l’</w:t>
      </w:r>
      <w:r w:rsidR="006A3BC0">
        <w:t>É</w:t>
      </w:r>
      <w:r>
        <w:t>ducation populaire qui auront lieu du 30 mai au 1</w:t>
      </w:r>
      <w:r w:rsidRPr="002E1622">
        <w:rPr>
          <w:vertAlign w:val="superscript"/>
        </w:rPr>
        <w:t>er</w:t>
      </w:r>
      <w:r>
        <w:t xml:space="preserve"> juin 2024 à Poitiers.</w:t>
      </w:r>
    </w:p>
    <w:p w14:paraId="5AD37627" w14:textId="77777777" w:rsidR="002E1622" w:rsidRDefault="002E1622" w:rsidP="006A3BC0">
      <w:pPr>
        <w:spacing w:after="0" w:line="240" w:lineRule="auto"/>
        <w:jc w:val="both"/>
      </w:pPr>
    </w:p>
    <w:p w14:paraId="47C623B3" w14:textId="79194E08" w:rsidR="002E1622" w:rsidRDefault="002E1622" w:rsidP="006A3BC0">
      <w:pPr>
        <w:spacing w:after="0" w:line="240" w:lineRule="auto"/>
        <w:jc w:val="both"/>
      </w:pPr>
      <w:r>
        <w:t xml:space="preserve"> </w:t>
      </w:r>
    </w:p>
    <w:p w14:paraId="2C465C78" w14:textId="371094DA" w:rsidR="003C6165" w:rsidRDefault="00DC5E66" w:rsidP="006A3BC0">
      <w:pPr>
        <w:spacing w:after="0" w:line="240" w:lineRule="auto"/>
        <w:rPr>
          <w:sz w:val="28"/>
          <w:szCs w:val="28"/>
        </w:rPr>
      </w:pPr>
      <w:r w:rsidRPr="006A3BC0">
        <w:rPr>
          <w:b/>
          <w:bCs/>
          <w:sz w:val="28"/>
          <w:szCs w:val="28"/>
        </w:rPr>
        <w:t>Nom de la manifestation</w:t>
      </w:r>
      <w:r w:rsidR="006A3BC0" w:rsidRPr="006A3BC0">
        <w:rPr>
          <w:sz w:val="28"/>
          <w:szCs w:val="28"/>
        </w:rPr>
        <w:t xml:space="preserve"> : </w:t>
      </w:r>
    </w:p>
    <w:p w14:paraId="122B4B0F" w14:textId="77777777" w:rsidR="006A3BC0" w:rsidRPr="006A3BC0" w:rsidRDefault="006A3BC0" w:rsidP="006A3BC0">
      <w:pPr>
        <w:spacing w:after="0" w:line="240" w:lineRule="auto"/>
        <w:rPr>
          <w:sz w:val="28"/>
          <w:szCs w:val="28"/>
        </w:rPr>
      </w:pPr>
    </w:p>
    <w:p w14:paraId="2C6F4E10" w14:textId="21EB4C74" w:rsidR="00DC5E66" w:rsidRDefault="00DC5E66" w:rsidP="006A3BC0">
      <w:pPr>
        <w:spacing w:after="0" w:line="240" w:lineRule="auto"/>
        <w:rPr>
          <w:b/>
          <w:bCs/>
          <w:sz w:val="28"/>
          <w:szCs w:val="28"/>
        </w:rPr>
      </w:pPr>
      <w:r w:rsidRPr="006A3BC0">
        <w:rPr>
          <w:b/>
          <w:bCs/>
          <w:sz w:val="28"/>
          <w:szCs w:val="28"/>
        </w:rPr>
        <w:t>Lieu de la manifestation</w:t>
      </w:r>
      <w:r w:rsidR="006A3BC0" w:rsidRPr="006A3BC0">
        <w:rPr>
          <w:b/>
          <w:bCs/>
          <w:sz w:val="28"/>
          <w:szCs w:val="28"/>
        </w:rPr>
        <w:t> :</w:t>
      </w:r>
    </w:p>
    <w:p w14:paraId="5AE0B4FD" w14:textId="77777777" w:rsidR="006A3BC0" w:rsidRPr="006A3BC0" w:rsidRDefault="006A3BC0" w:rsidP="006A3BC0">
      <w:pPr>
        <w:spacing w:after="0" w:line="240" w:lineRule="auto"/>
        <w:rPr>
          <w:b/>
          <w:bCs/>
          <w:sz w:val="28"/>
          <w:szCs w:val="28"/>
        </w:rPr>
      </w:pPr>
    </w:p>
    <w:p w14:paraId="63AC4134" w14:textId="798C263F" w:rsidR="00DC5E66" w:rsidRDefault="00DC5E66" w:rsidP="006A3BC0">
      <w:pPr>
        <w:spacing w:after="0" w:line="240" w:lineRule="auto"/>
        <w:rPr>
          <w:sz w:val="28"/>
          <w:szCs w:val="28"/>
        </w:rPr>
      </w:pPr>
      <w:r w:rsidRPr="006A3BC0">
        <w:rPr>
          <w:b/>
          <w:bCs/>
          <w:sz w:val="28"/>
          <w:szCs w:val="28"/>
        </w:rPr>
        <w:t>Dates</w:t>
      </w:r>
      <w:r w:rsidR="006A3BC0" w:rsidRPr="006A3BC0">
        <w:rPr>
          <w:sz w:val="28"/>
          <w:szCs w:val="28"/>
        </w:rPr>
        <w:t xml:space="preserve"> : </w:t>
      </w:r>
    </w:p>
    <w:p w14:paraId="10A44503" w14:textId="77777777" w:rsidR="006A3BC0" w:rsidRPr="006A3BC0" w:rsidRDefault="006A3BC0" w:rsidP="006A3BC0">
      <w:pPr>
        <w:spacing w:after="0" w:line="240" w:lineRule="auto"/>
        <w:rPr>
          <w:sz w:val="28"/>
          <w:szCs w:val="28"/>
        </w:rPr>
      </w:pPr>
    </w:p>
    <w:p w14:paraId="7A3B3C92" w14:textId="08F83CF7" w:rsidR="00DC5E66" w:rsidRDefault="00DC5E66" w:rsidP="006A3BC0">
      <w:pPr>
        <w:spacing w:after="0" w:line="240" w:lineRule="auto"/>
        <w:rPr>
          <w:sz w:val="28"/>
          <w:szCs w:val="28"/>
        </w:rPr>
      </w:pPr>
      <w:r w:rsidRPr="006A3BC0">
        <w:rPr>
          <w:b/>
          <w:bCs/>
          <w:sz w:val="28"/>
          <w:szCs w:val="28"/>
        </w:rPr>
        <w:t>Publics cibles</w:t>
      </w:r>
      <w:r w:rsidR="006A3BC0" w:rsidRPr="006A3BC0">
        <w:rPr>
          <w:sz w:val="28"/>
          <w:szCs w:val="28"/>
        </w:rPr>
        <w:t xml:space="preserve"> : </w:t>
      </w:r>
    </w:p>
    <w:p w14:paraId="36477E09" w14:textId="77777777" w:rsidR="006A3BC0" w:rsidRPr="006A3BC0" w:rsidRDefault="006A3BC0" w:rsidP="006A3BC0">
      <w:pPr>
        <w:spacing w:after="0" w:line="240" w:lineRule="auto"/>
        <w:rPr>
          <w:sz w:val="28"/>
          <w:szCs w:val="28"/>
        </w:rPr>
      </w:pPr>
    </w:p>
    <w:p w14:paraId="0EB22C90" w14:textId="6FBB02D9" w:rsidR="00DC5E66" w:rsidRDefault="00DC5E66" w:rsidP="006A3BC0">
      <w:pPr>
        <w:spacing w:after="0" w:line="240" w:lineRule="auto"/>
        <w:rPr>
          <w:b/>
          <w:bCs/>
          <w:sz w:val="28"/>
          <w:szCs w:val="28"/>
        </w:rPr>
      </w:pPr>
      <w:r w:rsidRPr="006A3BC0">
        <w:rPr>
          <w:b/>
          <w:bCs/>
          <w:sz w:val="28"/>
          <w:szCs w:val="28"/>
        </w:rPr>
        <w:t>Partenaires associés</w:t>
      </w:r>
      <w:r w:rsidR="006A3BC0" w:rsidRPr="006A3BC0">
        <w:rPr>
          <w:b/>
          <w:bCs/>
          <w:sz w:val="28"/>
          <w:szCs w:val="28"/>
        </w:rPr>
        <w:t> :</w:t>
      </w:r>
    </w:p>
    <w:p w14:paraId="74692807" w14:textId="77777777" w:rsidR="006A3BC0" w:rsidRPr="006A3BC0" w:rsidRDefault="006A3BC0" w:rsidP="006A3BC0">
      <w:pPr>
        <w:spacing w:after="0" w:line="240" w:lineRule="auto"/>
        <w:rPr>
          <w:b/>
          <w:bCs/>
          <w:sz w:val="28"/>
          <w:szCs w:val="28"/>
        </w:rPr>
      </w:pPr>
    </w:p>
    <w:p w14:paraId="4128AE13" w14:textId="0DE58871" w:rsidR="00DC5E66" w:rsidRPr="006A3BC0" w:rsidRDefault="00DC5E66" w:rsidP="006A3BC0">
      <w:pPr>
        <w:spacing w:after="0" w:line="240" w:lineRule="auto"/>
        <w:rPr>
          <w:b/>
          <w:bCs/>
          <w:sz w:val="28"/>
          <w:szCs w:val="28"/>
        </w:rPr>
      </w:pPr>
      <w:r w:rsidRPr="006A3BC0">
        <w:rPr>
          <w:b/>
          <w:bCs/>
          <w:sz w:val="28"/>
          <w:szCs w:val="28"/>
        </w:rPr>
        <w:t>Thématiques abordées</w:t>
      </w:r>
      <w:r w:rsidR="006A3BC0" w:rsidRPr="006A3BC0">
        <w:rPr>
          <w:b/>
          <w:bCs/>
          <w:sz w:val="28"/>
          <w:szCs w:val="28"/>
        </w:rPr>
        <w:t> :</w:t>
      </w:r>
    </w:p>
    <w:p w14:paraId="26F87B89" w14:textId="5D618AD4" w:rsidR="00DC5E66" w:rsidRPr="006A3BC0" w:rsidRDefault="00DC5E66" w:rsidP="006A3BC0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A3BC0">
        <w:rPr>
          <w:sz w:val="24"/>
          <w:szCs w:val="24"/>
        </w:rPr>
        <w:t>Problématiques identifiées / constats</w:t>
      </w:r>
    </w:p>
    <w:p w14:paraId="0217CDA2" w14:textId="3C9AEF4A" w:rsidR="00DC5E66" w:rsidRPr="006A3BC0" w:rsidRDefault="00DC5E66" w:rsidP="006A3BC0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A3BC0">
        <w:rPr>
          <w:sz w:val="24"/>
          <w:szCs w:val="24"/>
        </w:rPr>
        <w:t>Enjeux autour de la thématique</w:t>
      </w:r>
    </w:p>
    <w:p w14:paraId="1EDAB7BC" w14:textId="2E4A4850" w:rsidR="00DC5E66" w:rsidRPr="006A3BC0" w:rsidRDefault="00DC5E66" w:rsidP="006A3BC0">
      <w:pPr>
        <w:pStyle w:val="Paragraphedeliste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6A3BC0">
        <w:rPr>
          <w:sz w:val="24"/>
          <w:szCs w:val="24"/>
        </w:rPr>
        <w:t>Enjeux nationaux</w:t>
      </w:r>
    </w:p>
    <w:p w14:paraId="72C4EFB0" w14:textId="00C55524" w:rsidR="00DC5E66" w:rsidRPr="006A3BC0" w:rsidRDefault="00DC5E66" w:rsidP="006A3BC0">
      <w:pPr>
        <w:pStyle w:val="Paragraphedeliste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6A3BC0">
        <w:rPr>
          <w:sz w:val="24"/>
          <w:szCs w:val="24"/>
        </w:rPr>
        <w:t>Enjeux locaux</w:t>
      </w:r>
    </w:p>
    <w:p w14:paraId="210A865E" w14:textId="51838685" w:rsidR="00DC5E66" w:rsidRPr="006A3BC0" w:rsidRDefault="00DC5E66" w:rsidP="006A3BC0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A3BC0">
        <w:rPr>
          <w:sz w:val="24"/>
          <w:szCs w:val="24"/>
        </w:rPr>
        <w:t>Pistes de réflexions soulevées</w:t>
      </w:r>
    </w:p>
    <w:p w14:paraId="3DCC8CEF" w14:textId="013195A6" w:rsidR="00DC5E66" w:rsidRPr="006A3BC0" w:rsidRDefault="00DC5E66" w:rsidP="006A3BC0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6A3BC0">
        <w:rPr>
          <w:sz w:val="24"/>
          <w:szCs w:val="24"/>
        </w:rPr>
        <w:t>Suites à donner</w:t>
      </w:r>
    </w:p>
    <w:p w14:paraId="6646B394" w14:textId="77777777" w:rsidR="006A3BC0" w:rsidRPr="006A3BC0" w:rsidRDefault="006A3BC0" w:rsidP="006A3BC0">
      <w:pPr>
        <w:spacing w:after="0" w:line="240" w:lineRule="auto"/>
        <w:rPr>
          <w:sz w:val="28"/>
          <w:szCs w:val="28"/>
        </w:rPr>
      </w:pPr>
    </w:p>
    <w:tbl>
      <w:tblPr>
        <w:tblStyle w:val="Grilledutableau"/>
        <w:tblW w:w="9070" w:type="dxa"/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6A3BC0" w14:paraId="76518C2F" w14:textId="3C6D33D1" w:rsidTr="006A3BC0">
        <w:trPr>
          <w:trHeight w:val="567"/>
        </w:trPr>
        <w:tc>
          <w:tcPr>
            <w:tcW w:w="1814" w:type="dxa"/>
            <w:vAlign w:val="center"/>
          </w:tcPr>
          <w:p w14:paraId="1C104322" w14:textId="424C9F89" w:rsidR="005D0DB3" w:rsidRPr="006A3BC0" w:rsidRDefault="005D0DB3" w:rsidP="006A3BC0">
            <w:pPr>
              <w:jc w:val="center"/>
              <w:rPr>
                <w:b/>
                <w:bCs/>
              </w:rPr>
            </w:pPr>
            <w:r w:rsidRPr="006A3BC0">
              <w:rPr>
                <w:b/>
                <w:bCs/>
              </w:rPr>
              <w:t>Thématique</w:t>
            </w:r>
          </w:p>
        </w:tc>
        <w:tc>
          <w:tcPr>
            <w:tcW w:w="1814" w:type="dxa"/>
            <w:vAlign w:val="center"/>
          </w:tcPr>
          <w:p w14:paraId="36EC303E" w14:textId="133ABF54" w:rsidR="005D0DB3" w:rsidRPr="006A3BC0" w:rsidRDefault="005D0DB3" w:rsidP="006A3BC0">
            <w:pPr>
              <w:jc w:val="center"/>
              <w:rPr>
                <w:b/>
                <w:bCs/>
              </w:rPr>
            </w:pPr>
            <w:r w:rsidRPr="006A3BC0">
              <w:rPr>
                <w:b/>
                <w:bCs/>
              </w:rPr>
              <w:t>Problématiques identifiées</w:t>
            </w:r>
          </w:p>
        </w:tc>
        <w:tc>
          <w:tcPr>
            <w:tcW w:w="1814" w:type="dxa"/>
            <w:vAlign w:val="center"/>
          </w:tcPr>
          <w:p w14:paraId="1E03850B" w14:textId="0186C1B5" w:rsidR="005D0DB3" w:rsidRPr="006A3BC0" w:rsidRDefault="005D0DB3" w:rsidP="006A3BC0">
            <w:pPr>
              <w:jc w:val="center"/>
              <w:rPr>
                <w:b/>
                <w:bCs/>
              </w:rPr>
            </w:pPr>
            <w:r w:rsidRPr="006A3BC0">
              <w:rPr>
                <w:b/>
                <w:bCs/>
              </w:rPr>
              <w:t xml:space="preserve">Enjeux identifiés </w:t>
            </w:r>
            <w:r w:rsidRPr="006A3BC0">
              <w:t>(nationaux / locaux)</w:t>
            </w:r>
          </w:p>
        </w:tc>
        <w:tc>
          <w:tcPr>
            <w:tcW w:w="1814" w:type="dxa"/>
            <w:vAlign w:val="center"/>
          </w:tcPr>
          <w:p w14:paraId="0813AFF2" w14:textId="2005F9BC" w:rsidR="005D0DB3" w:rsidRPr="006A3BC0" w:rsidRDefault="005D0DB3" w:rsidP="006A3BC0">
            <w:pPr>
              <w:jc w:val="center"/>
              <w:rPr>
                <w:b/>
                <w:bCs/>
              </w:rPr>
            </w:pPr>
            <w:r w:rsidRPr="006A3BC0">
              <w:rPr>
                <w:b/>
                <w:bCs/>
              </w:rPr>
              <w:t>Pistes de réflexions soulevées</w:t>
            </w:r>
          </w:p>
        </w:tc>
        <w:tc>
          <w:tcPr>
            <w:tcW w:w="1814" w:type="dxa"/>
            <w:vAlign w:val="center"/>
          </w:tcPr>
          <w:p w14:paraId="4469ABB9" w14:textId="4E9478BD" w:rsidR="005D0DB3" w:rsidRPr="006A3BC0" w:rsidRDefault="005D0DB3" w:rsidP="006A3BC0">
            <w:pPr>
              <w:jc w:val="center"/>
              <w:rPr>
                <w:b/>
                <w:bCs/>
              </w:rPr>
            </w:pPr>
            <w:r w:rsidRPr="006A3BC0">
              <w:rPr>
                <w:b/>
                <w:bCs/>
              </w:rPr>
              <w:t>Suites à donner</w:t>
            </w:r>
          </w:p>
        </w:tc>
      </w:tr>
      <w:tr w:rsidR="006A3BC0" w14:paraId="0CA7297D" w14:textId="24EDA709" w:rsidTr="006A3BC0">
        <w:trPr>
          <w:trHeight w:val="567"/>
        </w:trPr>
        <w:tc>
          <w:tcPr>
            <w:tcW w:w="1814" w:type="dxa"/>
          </w:tcPr>
          <w:p w14:paraId="317BECE6" w14:textId="77777777" w:rsidR="005D0DB3" w:rsidRDefault="005D0DB3" w:rsidP="006A3BC0"/>
        </w:tc>
        <w:tc>
          <w:tcPr>
            <w:tcW w:w="1814" w:type="dxa"/>
          </w:tcPr>
          <w:p w14:paraId="7A3BF6E9" w14:textId="77777777" w:rsidR="005D0DB3" w:rsidRDefault="005D0DB3" w:rsidP="006A3BC0"/>
        </w:tc>
        <w:tc>
          <w:tcPr>
            <w:tcW w:w="1814" w:type="dxa"/>
          </w:tcPr>
          <w:p w14:paraId="697C5429" w14:textId="77777777" w:rsidR="005D0DB3" w:rsidRDefault="005D0DB3" w:rsidP="006A3BC0"/>
        </w:tc>
        <w:tc>
          <w:tcPr>
            <w:tcW w:w="1814" w:type="dxa"/>
          </w:tcPr>
          <w:p w14:paraId="61B58B20" w14:textId="77777777" w:rsidR="005D0DB3" w:rsidRDefault="005D0DB3" w:rsidP="006A3BC0"/>
        </w:tc>
        <w:tc>
          <w:tcPr>
            <w:tcW w:w="1814" w:type="dxa"/>
          </w:tcPr>
          <w:p w14:paraId="4C2DBB0B" w14:textId="77777777" w:rsidR="005D0DB3" w:rsidRDefault="005D0DB3" w:rsidP="006A3BC0"/>
        </w:tc>
      </w:tr>
      <w:tr w:rsidR="006A3BC0" w14:paraId="45859DE7" w14:textId="116D665F" w:rsidTr="006A3BC0">
        <w:trPr>
          <w:trHeight w:val="567"/>
        </w:trPr>
        <w:tc>
          <w:tcPr>
            <w:tcW w:w="1814" w:type="dxa"/>
          </w:tcPr>
          <w:p w14:paraId="03EF523E" w14:textId="77777777" w:rsidR="005D0DB3" w:rsidRDefault="005D0DB3" w:rsidP="006A3BC0"/>
        </w:tc>
        <w:tc>
          <w:tcPr>
            <w:tcW w:w="1814" w:type="dxa"/>
          </w:tcPr>
          <w:p w14:paraId="0F32BFFC" w14:textId="77777777" w:rsidR="005D0DB3" w:rsidRDefault="005D0DB3" w:rsidP="006A3BC0"/>
        </w:tc>
        <w:tc>
          <w:tcPr>
            <w:tcW w:w="1814" w:type="dxa"/>
          </w:tcPr>
          <w:p w14:paraId="28FBE783" w14:textId="77777777" w:rsidR="005D0DB3" w:rsidRDefault="005D0DB3" w:rsidP="006A3BC0"/>
        </w:tc>
        <w:tc>
          <w:tcPr>
            <w:tcW w:w="1814" w:type="dxa"/>
          </w:tcPr>
          <w:p w14:paraId="62ED5292" w14:textId="77777777" w:rsidR="005D0DB3" w:rsidRDefault="005D0DB3" w:rsidP="006A3BC0"/>
        </w:tc>
        <w:tc>
          <w:tcPr>
            <w:tcW w:w="1814" w:type="dxa"/>
          </w:tcPr>
          <w:p w14:paraId="2CFD0808" w14:textId="77777777" w:rsidR="005D0DB3" w:rsidRDefault="005D0DB3" w:rsidP="006A3BC0"/>
        </w:tc>
      </w:tr>
      <w:tr w:rsidR="006A3BC0" w14:paraId="2EE6800F" w14:textId="0229D342" w:rsidTr="006A3BC0">
        <w:trPr>
          <w:trHeight w:val="567"/>
        </w:trPr>
        <w:tc>
          <w:tcPr>
            <w:tcW w:w="1814" w:type="dxa"/>
          </w:tcPr>
          <w:p w14:paraId="32079237" w14:textId="77777777" w:rsidR="005D0DB3" w:rsidRDefault="005D0DB3" w:rsidP="006A3BC0"/>
        </w:tc>
        <w:tc>
          <w:tcPr>
            <w:tcW w:w="1814" w:type="dxa"/>
          </w:tcPr>
          <w:p w14:paraId="67812603" w14:textId="77777777" w:rsidR="005D0DB3" w:rsidRDefault="005D0DB3" w:rsidP="006A3BC0"/>
        </w:tc>
        <w:tc>
          <w:tcPr>
            <w:tcW w:w="1814" w:type="dxa"/>
          </w:tcPr>
          <w:p w14:paraId="609C3FB8" w14:textId="77777777" w:rsidR="005D0DB3" w:rsidRDefault="005D0DB3" w:rsidP="006A3BC0"/>
        </w:tc>
        <w:tc>
          <w:tcPr>
            <w:tcW w:w="1814" w:type="dxa"/>
          </w:tcPr>
          <w:p w14:paraId="65454EA2" w14:textId="77777777" w:rsidR="005D0DB3" w:rsidRDefault="005D0DB3" w:rsidP="006A3BC0"/>
        </w:tc>
        <w:tc>
          <w:tcPr>
            <w:tcW w:w="1814" w:type="dxa"/>
          </w:tcPr>
          <w:p w14:paraId="199A2EDF" w14:textId="77777777" w:rsidR="005D0DB3" w:rsidRDefault="005D0DB3" w:rsidP="006A3BC0"/>
        </w:tc>
      </w:tr>
      <w:tr w:rsidR="006A3BC0" w14:paraId="7F1E7E2B" w14:textId="4B04D4B7" w:rsidTr="006A3BC0">
        <w:trPr>
          <w:trHeight w:val="567"/>
        </w:trPr>
        <w:tc>
          <w:tcPr>
            <w:tcW w:w="1814" w:type="dxa"/>
          </w:tcPr>
          <w:p w14:paraId="5BCB85CE" w14:textId="77777777" w:rsidR="005D0DB3" w:rsidRDefault="005D0DB3" w:rsidP="006A3BC0"/>
        </w:tc>
        <w:tc>
          <w:tcPr>
            <w:tcW w:w="1814" w:type="dxa"/>
          </w:tcPr>
          <w:p w14:paraId="29D91F2E" w14:textId="77777777" w:rsidR="005D0DB3" w:rsidRDefault="005D0DB3" w:rsidP="006A3BC0"/>
        </w:tc>
        <w:tc>
          <w:tcPr>
            <w:tcW w:w="1814" w:type="dxa"/>
          </w:tcPr>
          <w:p w14:paraId="098DFE68" w14:textId="77777777" w:rsidR="005D0DB3" w:rsidRDefault="005D0DB3" w:rsidP="006A3BC0"/>
        </w:tc>
        <w:tc>
          <w:tcPr>
            <w:tcW w:w="1814" w:type="dxa"/>
          </w:tcPr>
          <w:p w14:paraId="27659554" w14:textId="77777777" w:rsidR="005D0DB3" w:rsidRDefault="005D0DB3" w:rsidP="006A3BC0"/>
        </w:tc>
        <w:tc>
          <w:tcPr>
            <w:tcW w:w="1814" w:type="dxa"/>
          </w:tcPr>
          <w:p w14:paraId="136147B3" w14:textId="77777777" w:rsidR="005D0DB3" w:rsidRDefault="005D0DB3" w:rsidP="006A3BC0"/>
        </w:tc>
      </w:tr>
      <w:tr w:rsidR="006A3BC0" w14:paraId="069712B0" w14:textId="160861FD" w:rsidTr="006A3BC0">
        <w:trPr>
          <w:trHeight w:val="567"/>
        </w:trPr>
        <w:tc>
          <w:tcPr>
            <w:tcW w:w="1814" w:type="dxa"/>
          </w:tcPr>
          <w:p w14:paraId="4FDB42D6" w14:textId="77777777" w:rsidR="005D0DB3" w:rsidRDefault="005D0DB3" w:rsidP="006A3BC0"/>
        </w:tc>
        <w:tc>
          <w:tcPr>
            <w:tcW w:w="1814" w:type="dxa"/>
          </w:tcPr>
          <w:p w14:paraId="299FF877" w14:textId="77777777" w:rsidR="005D0DB3" w:rsidRDefault="005D0DB3" w:rsidP="006A3BC0"/>
        </w:tc>
        <w:tc>
          <w:tcPr>
            <w:tcW w:w="1814" w:type="dxa"/>
          </w:tcPr>
          <w:p w14:paraId="790BB635" w14:textId="77777777" w:rsidR="005D0DB3" w:rsidRDefault="005D0DB3" w:rsidP="006A3BC0"/>
        </w:tc>
        <w:tc>
          <w:tcPr>
            <w:tcW w:w="1814" w:type="dxa"/>
          </w:tcPr>
          <w:p w14:paraId="515A0C4F" w14:textId="77777777" w:rsidR="005D0DB3" w:rsidRDefault="005D0DB3" w:rsidP="006A3BC0"/>
        </w:tc>
        <w:tc>
          <w:tcPr>
            <w:tcW w:w="1814" w:type="dxa"/>
          </w:tcPr>
          <w:p w14:paraId="5AA3F715" w14:textId="77777777" w:rsidR="005D0DB3" w:rsidRDefault="005D0DB3" w:rsidP="006A3BC0"/>
        </w:tc>
      </w:tr>
      <w:tr w:rsidR="006A3BC0" w14:paraId="133BC0FC" w14:textId="5F4AC81A" w:rsidTr="006A3BC0">
        <w:trPr>
          <w:trHeight w:val="567"/>
        </w:trPr>
        <w:tc>
          <w:tcPr>
            <w:tcW w:w="1814" w:type="dxa"/>
          </w:tcPr>
          <w:p w14:paraId="6CB49133" w14:textId="77777777" w:rsidR="005D0DB3" w:rsidRDefault="005D0DB3" w:rsidP="006A3BC0"/>
        </w:tc>
        <w:tc>
          <w:tcPr>
            <w:tcW w:w="1814" w:type="dxa"/>
          </w:tcPr>
          <w:p w14:paraId="66333242" w14:textId="77777777" w:rsidR="005D0DB3" w:rsidRDefault="005D0DB3" w:rsidP="006A3BC0"/>
        </w:tc>
        <w:tc>
          <w:tcPr>
            <w:tcW w:w="1814" w:type="dxa"/>
          </w:tcPr>
          <w:p w14:paraId="551BFAFF" w14:textId="77777777" w:rsidR="005D0DB3" w:rsidRDefault="005D0DB3" w:rsidP="006A3BC0"/>
        </w:tc>
        <w:tc>
          <w:tcPr>
            <w:tcW w:w="1814" w:type="dxa"/>
          </w:tcPr>
          <w:p w14:paraId="2D78ED7E" w14:textId="77777777" w:rsidR="005D0DB3" w:rsidRDefault="005D0DB3" w:rsidP="006A3BC0"/>
        </w:tc>
        <w:tc>
          <w:tcPr>
            <w:tcW w:w="1814" w:type="dxa"/>
          </w:tcPr>
          <w:p w14:paraId="52EB87BA" w14:textId="77777777" w:rsidR="005D0DB3" w:rsidRDefault="005D0DB3" w:rsidP="006A3BC0"/>
        </w:tc>
      </w:tr>
      <w:tr w:rsidR="006A3BC0" w14:paraId="5139E6A0" w14:textId="30C2D532" w:rsidTr="006A3BC0">
        <w:trPr>
          <w:trHeight w:val="567"/>
        </w:trPr>
        <w:tc>
          <w:tcPr>
            <w:tcW w:w="1814" w:type="dxa"/>
          </w:tcPr>
          <w:p w14:paraId="76673E96" w14:textId="77777777" w:rsidR="005D0DB3" w:rsidRDefault="005D0DB3" w:rsidP="006A3BC0"/>
        </w:tc>
        <w:tc>
          <w:tcPr>
            <w:tcW w:w="1814" w:type="dxa"/>
          </w:tcPr>
          <w:p w14:paraId="71D905C9" w14:textId="77777777" w:rsidR="005D0DB3" w:rsidRDefault="005D0DB3" w:rsidP="006A3BC0"/>
        </w:tc>
        <w:tc>
          <w:tcPr>
            <w:tcW w:w="1814" w:type="dxa"/>
          </w:tcPr>
          <w:p w14:paraId="2DBFF59E" w14:textId="77777777" w:rsidR="005D0DB3" w:rsidRDefault="005D0DB3" w:rsidP="006A3BC0"/>
        </w:tc>
        <w:tc>
          <w:tcPr>
            <w:tcW w:w="1814" w:type="dxa"/>
          </w:tcPr>
          <w:p w14:paraId="383E8325" w14:textId="77777777" w:rsidR="005D0DB3" w:rsidRDefault="005D0DB3" w:rsidP="006A3BC0"/>
        </w:tc>
        <w:tc>
          <w:tcPr>
            <w:tcW w:w="1814" w:type="dxa"/>
          </w:tcPr>
          <w:p w14:paraId="3D79A4D9" w14:textId="77777777" w:rsidR="005D0DB3" w:rsidRDefault="005D0DB3" w:rsidP="006A3BC0"/>
        </w:tc>
      </w:tr>
    </w:tbl>
    <w:p w14:paraId="0B1E9B91" w14:textId="7DB3A683" w:rsidR="00DC5E66" w:rsidRDefault="00DC5E66" w:rsidP="006A3BC0">
      <w:pPr>
        <w:spacing w:after="0" w:line="240" w:lineRule="auto"/>
      </w:pPr>
    </w:p>
    <w:p w14:paraId="7007F8C8" w14:textId="3F62C902" w:rsidR="00F70CD0" w:rsidRPr="00B01A8C" w:rsidRDefault="00F70CD0" w:rsidP="006A3BC0">
      <w:pPr>
        <w:spacing w:after="0" w:line="240" w:lineRule="auto"/>
        <w:rPr>
          <w:color w:val="FF0000"/>
        </w:rPr>
      </w:pPr>
      <w:r w:rsidRPr="00B01A8C">
        <w:rPr>
          <w:color w:val="FF0000"/>
        </w:rPr>
        <w:t xml:space="preserve">Une fois compléter, merci d’envoyer ce document à </w:t>
      </w:r>
      <w:hyperlink r:id="rId7" w:history="1">
        <w:r w:rsidRPr="00B01A8C">
          <w:rPr>
            <w:rStyle w:val="Lienhypertexte"/>
            <w:color w:val="FF0000"/>
          </w:rPr>
          <w:t>educationpopulaire@poitiers.fr</w:t>
        </w:r>
      </w:hyperlink>
      <w:r w:rsidRPr="00B01A8C">
        <w:rPr>
          <w:color w:val="FF0000"/>
        </w:rPr>
        <w:t xml:space="preserve"> </w:t>
      </w:r>
    </w:p>
    <w:sectPr w:rsidR="00F70CD0" w:rsidRPr="00B01A8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AD1A1" w14:textId="77777777" w:rsidR="006A3BC0" w:rsidRDefault="006A3BC0" w:rsidP="006A3BC0">
      <w:pPr>
        <w:spacing w:after="0" w:line="240" w:lineRule="auto"/>
      </w:pPr>
      <w:r>
        <w:separator/>
      </w:r>
    </w:p>
  </w:endnote>
  <w:endnote w:type="continuationSeparator" w:id="0">
    <w:p w14:paraId="0D454B32" w14:textId="77777777" w:rsidR="006A3BC0" w:rsidRDefault="006A3BC0" w:rsidP="006A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E0D3E" w14:textId="77777777" w:rsidR="006A3BC0" w:rsidRDefault="006A3BC0" w:rsidP="006A3BC0">
      <w:pPr>
        <w:spacing w:after="0" w:line="240" w:lineRule="auto"/>
      </w:pPr>
      <w:r>
        <w:separator/>
      </w:r>
    </w:p>
  </w:footnote>
  <w:footnote w:type="continuationSeparator" w:id="0">
    <w:p w14:paraId="77B1DF72" w14:textId="77777777" w:rsidR="006A3BC0" w:rsidRDefault="006A3BC0" w:rsidP="006A3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F0CF" w14:textId="342F6716" w:rsidR="006A3BC0" w:rsidRDefault="006A3BC0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9278C8" wp14:editId="3C00950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59675" cy="10693400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NEP-Fond de 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7377B"/>
    <w:multiLevelType w:val="hybridMultilevel"/>
    <w:tmpl w:val="3EA25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66"/>
    <w:rsid w:val="002E1622"/>
    <w:rsid w:val="005C281A"/>
    <w:rsid w:val="005D0DB3"/>
    <w:rsid w:val="00642E0F"/>
    <w:rsid w:val="006A3BC0"/>
    <w:rsid w:val="00B01A8C"/>
    <w:rsid w:val="00DC5E66"/>
    <w:rsid w:val="00DD7374"/>
    <w:rsid w:val="00F7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207A0"/>
  <w15:chartTrackingRefBased/>
  <w15:docId w15:val="{155561FE-34A6-4FC6-BBF0-7C423F58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5E66"/>
    <w:pPr>
      <w:ind w:left="720"/>
      <w:contextualSpacing/>
    </w:pPr>
  </w:style>
  <w:style w:type="table" w:styleId="Grilledutableau">
    <w:name w:val="Table Grid"/>
    <w:basedOn w:val="TableauNormal"/>
    <w:uiPriority w:val="59"/>
    <w:rsid w:val="005D0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A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3BC0"/>
  </w:style>
  <w:style w:type="paragraph" w:styleId="Pieddepage">
    <w:name w:val="footer"/>
    <w:basedOn w:val="Normal"/>
    <w:link w:val="PieddepageCar"/>
    <w:uiPriority w:val="99"/>
    <w:unhideWhenUsed/>
    <w:rsid w:val="006A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3BC0"/>
  </w:style>
  <w:style w:type="character" w:styleId="Lienhypertexte">
    <w:name w:val="Hyperlink"/>
    <w:basedOn w:val="Policepardfaut"/>
    <w:uiPriority w:val="99"/>
    <w:unhideWhenUsed/>
    <w:rsid w:val="00F70CD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0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ucationpopulaire@poitier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</Words>
  <Characters>772</Characters>
  <Application>Microsoft Office Word</Application>
  <DocSecurity>0</DocSecurity>
  <Lines>6</Lines>
  <Paragraphs>1</Paragraphs>
  <ScaleCrop>false</ScaleCrop>
  <Company>Grand Poitiers Communaute Urbaine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 Anthony</dc:creator>
  <cp:keywords/>
  <dc:description/>
  <cp:lastModifiedBy>CHAMPION Alban</cp:lastModifiedBy>
  <cp:revision>4</cp:revision>
  <dcterms:created xsi:type="dcterms:W3CDTF">2022-11-17T13:07:00Z</dcterms:created>
  <dcterms:modified xsi:type="dcterms:W3CDTF">2022-11-17T13:16:00Z</dcterms:modified>
</cp:coreProperties>
</file>